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C8E" w:rsidRDefault="00A15C8E" w:rsidP="00A15C8E">
      <w:pPr>
        <w:pStyle w:val="NoSpacing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Works Cited</w:t>
      </w:r>
    </w:p>
    <w:p w:rsidR="00A15C8E" w:rsidRDefault="00A15C8E" w:rsidP="00A15C8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A15C8E">
        <w:rPr>
          <w:rFonts w:ascii="Times New Roman" w:hAnsi="Times New Roman" w:cs="Times New Roman"/>
          <w:sz w:val="24"/>
        </w:rPr>
        <w:t xml:space="preserve">Cooper, Khimen. </w:t>
      </w:r>
      <w:r w:rsidRPr="00A15C8E">
        <w:rPr>
          <w:rFonts w:ascii="Times New Roman" w:hAnsi="Times New Roman" w:cs="Times New Roman"/>
          <w:i/>
          <w:sz w:val="24"/>
        </w:rPr>
        <w:t>Best Book Ever</w:t>
      </w:r>
      <w:r w:rsidRPr="00A15C8E">
        <w:rPr>
          <w:rFonts w:ascii="Times New Roman" w:hAnsi="Times New Roman" w:cs="Times New Roman"/>
          <w:sz w:val="24"/>
        </w:rPr>
        <w:t xml:space="preserve">. Commerce: Composition Press, 2012. Print. </w:t>
      </w:r>
    </w:p>
    <w:p w:rsidR="00A15C8E" w:rsidRPr="00A15C8E" w:rsidRDefault="00A15C8E" w:rsidP="00A15C8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A15C8E">
        <w:rPr>
          <w:rFonts w:ascii="Times New Roman" w:hAnsi="Times New Roman" w:cs="Times New Roman"/>
          <w:sz w:val="24"/>
        </w:rPr>
        <w:t>Felluga</w:t>
      </w:r>
      <w:proofErr w:type="spellEnd"/>
      <w:r w:rsidRPr="00A15C8E">
        <w:rPr>
          <w:rFonts w:ascii="Times New Roman" w:hAnsi="Times New Roman" w:cs="Times New Roman"/>
          <w:sz w:val="24"/>
        </w:rPr>
        <w:t xml:space="preserve">, Dino. </w:t>
      </w:r>
      <w:r w:rsidRPr="00A15C8E">
        <w:rPr>
          <w:rFonts w:ascii="Times New Roman" w:hAnsi="Times New Roman" w:cs="Times New Roman"/>
          <w:i/>
          <w:sz w:val="24"/>
        </w:rPr>
        <w:t>Guide to Literary and Critical Theory</w:t>
      </w:r>
      <w:r w:rsidRPr="00A15C8E">
        <w:rPr>
          <w:rFonts w:ascii="Times New Roman" w:hAnsi="Times New Roman" w:cs="Times New Roman"/>
          <w:sz w:val="24"/>
        </w:rPr>
        <w:t xml:space="preserve">. Purdue U, 28 Nov. 2003. Web. 5 Sep. 2012. </w:t>
      </w:r>
    </w:p>
    <w:p w:rsidR="00A15C8E" w:rsidRPr="00A15C8E" w:rsidRDefault="00A15C8E" w:rsidP="00A15C8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A15C8E">
        <w:rPr>
          <w:rFonts w:ascii="Times New Roman" w:hAnsi="Times New Roman" w:cs="Times New Roman"/>
          <w:sz w:val="24"/>
        </w:rPr>
        <w:t>Fempie</w:t>
      </w:r>
      <w:proofErr w:type="spellEnd"/>
      <w:r w:rsidRPr="00A15C8E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A15C8E">
        <w:rPr>
          <w:rFonts w:ascii="Times New Roman" w:hAnsi="Times New Roman" w:cs="Times New Roman"/>
          <w:sz w:val="24"/>
        </w:rPr>
        <w:t>Sockjes</w:t>
      </w:r>
      <w:proofErr w:type="spellEnd"/>
      <w:r w:rsidRPr="00A15C8E">
        <w:rPr>
          <w:rFonts w:ascii="Times New Roman" w:hAnsi="Times New Roman" w:cs="Times New Roman"/>
          <w:sz w:val="24"/>
        </w:rPr>
        <w:t xml:space="preserve">. January 2013. </w:t>
      </w:r>
      <w:r w:rsidRPr="00A15C8E">
        <w:rPr>
          <w:rFonts w:ascii="Times New Roman" w:hAnsi="Times New Roman" w:cs="Times New Roman"/>
          <w:i/>
          <w:sz w:val="24"/>
        </w:rPr>
        <w:t>Flickr</w:t>
      </w:r>
      <w:r w:rsidRPr="00A15C8E">
        <w:rPr>
          <w:rFonts w:ascii="Times New Roman" w:hAnsi="Times New Roman" w:cs="Times New Roman"/>
          <w:sz w:val="24"/>
        </w:rPr>
        <w:t xml:space="preserve">. Photograph. Web. 7 Jan. 2013. </w:t>
      </w:r>
    </w:p>
    <w:p w:rsidR="00A15C8E" w:rsidRDefault="00A15C8E" w:rsidP="00A15C8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A15C8E">
        <w:rPr>
          <w:rFonts w:ascii="Times New Roman" w:hAnsi="Times New Roman" w:cs="Times New Roman"/>
          <w:sz w:val="24"/>
        </w:rPr>
        <w:t xml:space="preserve">Gillespie, Paula, and Neal Lerner. </w:t>
      </w:r>
      <w:r w:rsidRPr="00A15C8E">
        <w:rPr>
          <w:rFonts w:ascii="Times New Roman" w:hAnsi="Times New Roman" w:cs="Times New Roman"/>
          <w:i/>
          <w:sz w:val="24"/>
        </w:rPr>
        <w:t>The Allyn and Bacon Guide to Peer Tutoring</w:t>
      </w:r>
      <w:r w:rsidRPr="00A15C8E">
        <w:rPr>
          <w:rFonts w:ascii="Times New Roman" w:hAnsi="Times New Roman" w:cs="Times New Roman"/>
          <w:sz w:val="24"/>
        </w:rPr>
        <w:t xml:space="preserve">. Boston: Allyn, 2000. Print. </w:t>
      </w:r>
    </w:p>
    <w:p w:rsidR="00A15C8E" w:rsidRPr="00A15C8E" w:rsidRDefault="00A15C8E" w:rsidP="00A15C8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A15C8E">
        <w:rPr>
          <w:rFonts w:ascii="Times New Roman" w:hAnsi="Times New Roman" w:cs="Times New Roman"/>
          <w:sz w:val="24"/>
        </w:rPr>
        <w:t xml:space="preserve">Goya, Francisco. </w:t>
      </w:r>
      <w:r w:rsidRPr="00A15C8E">
        <w:rPr>
          <w:rFonts w:ascii="Times New Roman" w:hAnsi="Times New Roman" w:cs="Times New Roman"/>
          <w:i/>
          <w:sz w:val="24"/>
        </w:rPr>
        <w:t>The Family of Charles IV</w:t>
      </w:r>
      <w:r w:rsidRPr="00A15C8E">
        <w:rPr>
          <w:rFonts w:ascii="Times New Roman" w:hAnsi="Times New Roman" w:cs="Times New Roman"/>
          <w:sz w:val="24"/>
        </w:rPr>
        <w:t xml:space="preserve">. 1800. </w:t>
      </w:r>
      <w:proofErr w:type="spellStart"/>
      <w:r w:rsidRPr="00A15C8E">
        <w:rPr>
          <w:rFonts w:ascii="Times New Roman" w:hAnsi="Times New Roman" w:cs="Times New Roman"/>
          <w:sz w:val="24"/>
        </w:rPr>
        <w:t>Museo</w:t>
      </w:r>
      <w:proofErr w:type="spellEnd"/>
      <w:r w:rsidRPr="00A15C8E">
        <w:rPr>
          <w:rFonts w:ascii="Times New Roman" w:hAnsi="Times New Roman" w:cs="Times New Roman"/>
          <w:sz w:val="24"/>
        </w:rPr>
        <w:t xml:space="preserve"> Nacional </w:t>
      </w:r>
      <w:proofErr w:type="gramStart"/>
      <w:r w:rsidRPr="00A15C8E">
        <w:rPr>
          <w:rFonts w:ascii="Times New Roman" w:hAnsi="Times New Roman" w:cs="Times New Roman"/>
          <w:sz w:val="24"/>
        </w:rPr>
        <w:t>del</w:t>
      </w:r>
      <w:proofErr w:type="gramEnd"/>
      <w:r w:rsidRPr="00A15C8E">
        <w:rPr>
          <w:rFonts w:ascii="Times New Roman" w:hAnsi="Times New Roman" w:cs="Times New Roman"/>
          <w:sz w:val="24"/>
        </w:rPr>
        <w:t xml:space="preserve"> Prado, Madrid. </w:t>
      </w:r>
      <w:proofErr w:type="spellStart"/>
      <w:r w:rsidRPr="00A15C8E">
        <w:rPr>
          <w:rFonts w:ascii="Times New Roman" w:hAnsi="Times New Roman" w:cs="Times New Roman"/>
          <w:sz w:val="24"/>
        </w:rPr>
        <w:t>Museo</w:t>
      </w:r>
      <w:proofErr w:type="spellEnd"/>
      <w:r w:rsidRPr="00A15C8E">
        <w:rPr>
          <w:rFonts w:ascii="Times New Roman" w:hAnsi="Times New Roman" w:cs="Times New Roman"/>
          <w:sz w:val="24"/>
        </w:rPr>
        <w:t xml:space="preserve"> National </w:t>
      </w:r>
      <w:proofErr w:type="gramStart"/>
      <w:r w:rsidRPr="00A15C8E">
        <w:rPr>
          <w:rFonts w:ascii="Times New Roman" w:hAnsi="Times New Roman" w:cs="Times New Roman"/>
          <w:sz w:val="24"/>
        </w:rPr>
        <w:t>del</w:t>
      </w:r>
      <w:proofErr w:type="gramEnd"/>
      <w:r w:rsidRPr="00A15C8E">
        <w:rPr>
          <w:rFonts w:ascii="Times New Roman" w:hAnsi="Times New Roman" w:cs="Times New Roman"/>
          <w:sz w:val="24"/>
        </w:rPr>
        <w:t xml:space="preserve"> Prado. Web. 22 May 2012. </w:t>
      </w:r>
    </w:p>
    <w:p w:rsidR="00A15C8E" w:rsidRPr="00A15C8E" w:rsidRDefault="00A15C8E" w:rsidP="00A15C8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A15C8E">
        <w:rPr>
          <w:rFonts w:ascii="Times New Roman" w:hAnsi="Times New Roman" w:cs="Times New Roman"/>
          <w:sz w:val="24"/>
        </w:rPr>
        <w:t xml:space="preserve"> “How to Make Vegetarian Chili.” </w:t>
      </w:r>
      <w:proofErr w:type="spellStart"/>
      <w:r w:rsidRPr="00A15C8E">
        <w:rPr>
          <w:rFonts w:ascii="Times New Roman" w:hAnsi="Times New Roman" w:cs="Times New Roman"/>
          <w:i/>
          <w:sz w:val="24"/>
        </w:rPr>
        <w:t>eHow</w:t>
      </w:r>
      <w:proofErr w:type="spellEnd"/>
      <w:r w:rsidRPr="00A15C8E">
        <w:rPr>
          <w:rFonts w:ascii="Times New Roman" w:hAnsi="Times New Roman" w:cs="Times New Roman"/>
          <w:sz w:val="24"/>
        </w:rPr>
        <w:t xml:space="preserve">. Demand Media. Web. 24 Feb. 2012. </w:t>
      </w:r>
    </w:p>
    <w:p w:rsidR="00A15C8E" w:rsidRPr="00A15C8E" w:rsidRDefault="00A15C8E" w:rsidP="00A15C8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A15C8E">
        <w:rPr>
          <w:rFonts w:ascii="Times New Roman" w:hAnsi="Times New Roman" w:cs="Times New Roman"/>
          <w:i/>
          <w:sz w:val="24"/>
        </w:rPr>
        <w:t>The Purdue Owl Family of Sites</w:t>
      </w:r>
      <w:r w:rsidRPr="00A15C8E">
        <w:rPr>
          <w:rFonts w:ascii="Times New Roman" w:hAnsi="Times New Roman" w:cs="Times New Roman"/>
          <w:sz w:val="24"/>
        </w:rPr>
        <w:t xml:space="preserve">. The Writing Lab and OWL at Purdue and Purdue U, 2008. Web. 7 Jan. 2013. </w:t>
      </w:r>
    </w:p>
    <w:p w:rsidR="00A15C8E" w:rsidRPr="00A15C8E" w:rsidRDefault="00A15C8E" w:rsidP="00A15C8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A15C8E">
        <w:rPr>
          <w:rFonts w:ascii="Times New Roman" w:hAnsi="Times New Roman" w:cs="Times New Roman"/>
          <w:sz w:val="24"/>
        </w:rPr>
        <w:t>Szwed</w:t>
      </w:r>
      <w:proofErr w:type="spellEnd"/>
      <w:r w:rsidRPr="00A15C8E">
        <w:rPr>
          <w:rFonts w:ascii="Times New Roman" w:hAnsi="Times New Roman" w:cs="Times New Roman"/>
          <w:sz w:val="24"/>
        </w:rPr>
        <w:t xml:space="preserve">, John. “The Ethnography of Literacy.” </w:t>
      </w:r>
      <w:r w:rsidRPr="00A15C8E">
        <w:rPr>
          <w:rFonts w:ascii="Times New Roman" w:hAnsi="Times New Roman" w:cs="Times New Roman"/>
          <w:i/>
          <w:sz w:val="24"/>
        </w:rPr>
        <w:t>Ethnographic Inquiries in Writing</w:t>
      </w:r>
      <w:r w:rsidRPr="00A15C8E">
        <w:rPr>
          <w:rFonts w:ascii="Times New Roman" w:hAnsi="Times New Roman" w:cs="Times New Roman"/>
          <w:sz w:val="24"/>
        </w:rPr>
        <w:t xml:space="preserve">. Ed. </w:t>
      </w:r>
      <w:proofErr w:type="spellStart"/>
      <w:r w:rsidRPr="00A15C8E">
        <w:rPr>
          <w:rFonts w:ascii="Times New Roman" w:hAnsi="Times New Roman" w:cs="Times New Roman"/>
          <w:sz w:val="24"/>
        </w:rPr>
        <w:t>Tabetha</w:t>
      </w:r>
      <w:proofErr w:type="spellEnd"/>
      <w:r w:rsidRPr="00A15C8E">
        <w:rPr>
          <w:rFonts w:ascii="Times New Roman" w:hAnsi="Times New Roman" w:cs="Times New Roman"/>
          <w:sz w:val="24"/>
        </w:rPr>
        <w:t xml:space="preserve"> Adkins. Southlake, Texas: Fountainhead Press, 2010. (3-18). Print.</w:t>
      </w:r>
    </w:p>
    <w:p w:rsidR="00A15C8E" w:rsidRPr="00A15C8E" w:rsidRDefault="00A15C8E" w:rsidP="00A15C8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E0467E" w:rsidRPr="00A15C8E" w:rsidRDefault="00E0467E" w:rsidP="00A15C8E">
      <w:pPr>
        <w:pStyle w:val="NoSpacing"/>
        <w:rPr>
          <w:sz w:val="24"/>
        </w:rPr>
      </w:pPr>
    </w:p>
    <w:sectPr w:rsidR="00E0467E" w:rsidRPr="00A15C8E" w:rsidSect="00A15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C8E"/>
    <w:rsid w:val="00A15C8E"/>
    <w:rsid w:val="00DB0EDB"/>
    <w:rsid w:val="00E0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B371BC-261F-4673-93BA-5D8D0328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5C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Khimen Cooper</dc:creator>
  <cp:keywords/>
  <dc:description/>
  <cp:lastModifiedBy>Khimen Cooper</cp:lastModifiedBy>
  <cp:revision>2</cp:revision>
  <dcterms:created xsi:type="dcterms:W3CDTF">2014-03-17T00:33:00Z</dcterms:created>
  <dcterms:modified xsi:type="dcterms:W3CDTF">2016-01-10T21:42:00Z</dcterms:modified>
</cp:coreProperties>
</file>